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C2ED" w14:textId="77777777" w:rsidR="003D062D" w:rsidRPr="00E73397" w:rsidRDefault="003D062D" w:rsidP="00874BC3">
      <w:pPr>
        <w:ind w:left="6480" w:firstLine="720"/>
        <w:rPr>
          <w:sz w:val="24"/>
          <w:szCs w:val="24"/>
        </w:rPr>
      </w:pPr>
      <w:bookmarkStart w:id="0" w:name="_GoBack"/>
      <w:bookmarkEnd w:id="0"/>
    </w:p>
    <w:p w14:paraId="1FCB0558" w14:textId="77777777" w:rsidR="003D062D" w:rsidRPr="00E73397" w:rsidRDefault="003D062D" w:rsidP="00874BC3">
      <w:pPr>
        <w:ind w:left="6480" w:firstLine="720"/>
        <w:rPr>
          <w:sz w:val="24"/>
          <w:szCs w:val="24"/>
        </w:rPr>
      </w:pPr>
    </w:p>
    <w:p w14:paraId="0B949A78" w14:textId="33AD5D45" w:rsidR="00025031" w:rsidRPr="00025031" w:rsidRDefault="00025031" w:rsidP="00995E89">
      <w:pPr>
        <w:jc w:val="both"/>
        <w:rPr>
          <w:b/>
          <w:sz w:val="28"/>
          <w:szCs w:val="24"/>
        </w:rPr>
      </w:pPr>
      <w:r w:rsidRPr="00025031">
        <w:rPr>
          <w:b/>
          <w:sz w:val="24"/>
        </w:rPr>
        <w:t>Guide for Confirming your Employer Identification Number (EIN)</w:t>
      </w:r>
    </w:p>
    <w:p w14:paraId="37E13167" w14:textId="5B66A353" w:rsidR="008F6C32" w:rsidRPr="00E73397" w:rsidRDefault="00386DFA" w:rsidP="00995E89">
      <w:pPr>
        <w:jc w:val="both"/>
        <w:rPr>
          <w:sz w:val="24"/>
          <w:szCs w:val="24"/>
        </w:rPr>
      </w:pPr>
      <w:r>
        <w:rPr>
          <w:b/>
          <w:sz w:val="24"/>
          <w:szCs w:val="24"/>
        </w:rPr>
        <w:t>What to do when yo</w:t>
      </w:r>
      <w:r w:rsidR="0012203A">
        <w:rPr>
          <w:b/>
          <w:sz w:val="24"/>
          <w:szCs w:val="24"/>
        </w:rPr>
        <w:t>u call the IRS</w:t>
      </w:r>
      <w:r>
        <w:rPr>
          <w:b/>
          <w:sz w:val="24"/>
          <w:szCs w:val="24"/>
        </w:rPr>
        <w:t>:</w:t>
      </w:r>
      <w:r w:rsidR="0049109B" w:rsidRPr="00E73397">
        <w:rPr>
          <w:b/>
          <w:sz w:val="24"/>
          <w:szCs w:val="24"/>
        </w:rPr>
        <w:t xml:space="preserve"> </w:t>
      </w:r>
      <w:r w:rsidR="008F6C32" w:rsidRPr="00E73397">
        <w:rPr>
          <w:b/>
          <w:sz w:val="24"/>
          <w:szCs w:val="24"/>
        </w:rPr>
        <w:t xml:space="preserve"> </w:t>
      </w:r>
      <w:r w:rsidR="008F6C32" w:rsidRPr="00E73397">
        <w:rPr>
          <w:sz w:val="24"/>
          <w:szCs w:val="24"/>
        </w:rPr>
        <w:t xml:space="preserve"> </w:t>
      </w:r>
    </w:p>
    <w:p w14:paraId="55774B97" w14:textId="1479218A" w:rsidR="00386DFA" w:rsidRPr="0012203A" w:rsidRDefault="00386DFA" w:rsidP="00E73397">
      <w:pPr>
        <w:pStyle w:val="ListParagraph"/>
        <w:numPr>
          <w:ilvl w:val="0"/>
          <w:numId w:val="6"/>
        </w:numPr>
        <w:jc w:val="both"/>
        <w:rPr>
          <w:b/>
          <w:sz w:val="24"/>
          <w:szCs w:val="24"/>
        </w:rPr>
      </w:pPr>
      <w:r>
        <w:rPr>
          <w:sz w:val="24"/>
          <w:szCs w:val="24"/>
        </w:rPr>
        <w:t xml:space="preserve">Dial </w:t>
      </w:r>
      <w:r w:rsidRPr="0012203A">
        <w:rPr>
          <w:b/>
          <w:sz w:val="24"/>
          <w:szCs w:val="24"/>
        </w:rPr>
        <w:t>1-800-829-4933</w:t>
      </w:r>
    </w:p>
    <w:p w14:paraId="0608691A" w14:textId="77777777" w:rsidR="005C79E8" w:rsidRDefault="005C79E8" w:rsidP="005C79E8">
      <w:pPr>
        <w:pStyle w:val="ListParagraph"/>
        <w:jc w:val="both"/>
        <w:rPr>
          <w:sz w:val="24"/>
          <w:szCs w:val="24"/>
        </w:rPr>
      </w:pPr>
    </w:p>
    <w:p w14:paraId="5838679C" w14:textId="0BB4C63E" w:rsidR="00E73397" w:rsidRDefault="00386DFA" w:rsidP="00386DFA">
      <w:pPr>
        <w:pStyle w:val="ListParagraph"/>
        <w:numPr>
          <w:ilvl w:val="0"/>
          <w:numId w:val="6"/>
        </w:numPr>
        <w:jc w:val="both"/>
        <w:rPr>
          <w:sz w:val="24"/>
          <w:szCs w:val="24"/>
        </w:rPr>
      </w:pPr>
      <w:r>
        <w:rPr>
          <w:sz w:val="24"/>
          <w:szCs w:val="24"/>
        </w:rPr>
        <w:t xml:space="preserve">Listen to the welcome message then </w:t>
      </w:r>
      <w:r w:rsidR="00FF5204" w:rsidRPr="00386DFA">
        <w:rPr>
          <w:sz w:val="24"/>
          <w:szCs w:val="24"/>
        </w:rPr>
        <w:t>Press or say “1”</w:t>
      </w:r>
      <w:r w:rsidR="00E73397" w:rsidRPr="00386DFA">
        <w:rPr>
          <w:sz w:val="24"/>
          <w:szCs w:val="24"/>
        </w:rPr>
        <w:t xml:space="preserve"> for English or </w:t>
      </w:r>
      <w:r w:rsidR="00B90E5B" w:rsidRPr="00386DFA">
        <w:rPr>
          <w:sz w:val="24"/>
          <w:szCs w:val="24"/>
        </w:rPr>
        <w:t>press or say “2” f</w:t>
      </w:r>
      <w:r w:rsidR="00E73397" w:rsidRPr="00386DFA">
        <w:rPr>
          <w:sz w:val="24"/>
          <w:szCs w:val="24"/>
        </w:rPr>
        <w:t>or Spanish</w:t>
      </w:r>
    </w:p>
    <w:p w14:paraId="1690D10A" w14:textId="77777777" w:rsidR="005C79E8" w:rsidRPr="005C79E8" w:rsidRDefault="005C79E8" w:rsidP="005C79E8">
      <w:pPr>
        <w:pStyle w:val="ListParagraph"/>
        <w:rPr>
          <w:sz w:val="24"/>
          <w:szCs w:val="24"/>
        </w:rPr>
      </w:pPr>
    </w:p>
    <w:p w14:paraId="06EBC369" w14:textId="7648F967" w:rsidR="00E73397" w:rsidRDefault="00B90E5B" w:rsidP="00386DFA">
      <w:pPr>
        <w:pStyle w:val="ListParagraph"/>
        <w:numPr>
          <w:ilvl w:val="0"/>
          <w:numId w:val="6"/>
        </w:numPr>
        <w:jc w:val="both"/>
        <w:rPr>
          <w:sz w:val="24"/>
          <w:szCs w:val="24"/>
        </w:rPr>
      </w:pPr>
      <w:r w:rsidRPr="00386DFA">
        <w:rPr>
          <w:sz w:val="24"/>
          <w:szCs w:val="24"/>
        </w:rPr>
        <w:t>Listen to the ne</w:t>
      </w:r>
      <w:r w:rsidR="005C79E8">
        <w:rPr>
          <w:sz w:val="24"/>
          <w:szCs w:val="24"/>
        </w:rPr>
        <w:t xml:space="preserve">xt </w:t>
      </w:r>
      <w:r w:rsidRPr="00386DFA">
        <w:rPr>
          <w:sz w:val="24"/>
          <w:szCs w:val="24"/>
        </w:rPr>
        <w:t>message then press or say “3” when you hear</w:t>
      </w:r>
      <w:r w:rsidR="00386DFA">
        <w:rPr>
          <w:sz w:val="24"/>
          <w:szCs w:val="24"/>
        </w:rPr>
        <w:t>:</w:t>
      </w:r>
      <w:r w:rsidRPr="00386DFA">
        <w:rPr>
          <w:sz w:val="24"/>
          <w:szCs w:val="24"/>
        </w:rPr>
        <w:t xml:space="preserve"> “If you are calling because you already have an EIN…” </w:t>
      </w:r>
    </w:p>
    <w:p w14:paraId="316FCC64" w14:textId="77777777" w:rsidR="005C79E8" w:rsidRPr="005C79E8" w:rsidRDefault="005C79E8" w:rsidP="005C79E8">
      <w:pPr>
        <w:pStyle w:val="ListParagraph"/>
        <w:rPr>
          <w:sz w:val="24"/>
          <w:szCs w:val="24"/>
        </w:rPr>
      </w:pPr>
    </w:p>
    <w:p w14:paraId="1DB450AA" w14:textId="535B00B3" w:rsidR="00E73397" w:rsidRDefault="00B90E5B" w:rsidP="00386DFA">
      <w:pPr>
        <w:pStyle w:val="ListParagraph"/>
        <w:numPr>
          <w:ilvl w:val="0"/>
          <w:numId w:val="6"/>
        </w:numPr>
        <w:jc w:val="both"/>
        <w:rPr>
          <w:sz w:val="24"/>
          <w:szCs w:val="24"/>
        </w:rPr>
      </w:pPr>
      <w:r>
        <w:rPr>
          <w:sz w:val="24"/>
          <w:szCs w:val="24"/>
        </w:rPr>
        <w:t xml:space="preserve">Stay on the phone until an IRS agent answers.  You might have to wait 30 minutes or more. </w:t>
      </w:r>
    </w:p>
    <w:p w14:paraId="7FF3F6E6" w14:textId="77777777" w:rsidR="005C79E8" w:rsidRPr="005C79E8" w:rsidRDefault="005C79E8" w:rsidP="005C79E8">
      <w:pPr>
        <w:pStyle w:val="ListParagraph"/>
        <w:rPr>
          <w:sz w:val="24"/>
          <w:szCs w:val="24"/>
        </w:rPr>
      </w:pPr>
    </w:p>
    <w:p w14:paraId="4267A1D7" w14:textId="5165344F" w:rsidR="00300D99" w:rsidRDefault="00300D99" w:rsidP="00386DFA">
      <w:pPr>
        <w:pStyle w:val="ListParagraph"/>
        <w:numPr>
          <w:ilvl w:val="0"/>
          <w:numId w:val="6"/>
        </w:numPr>
        <w:jc w:val="both"/>
        <w:rPr>
          <w:sz w:val="24"/>
          <w:szCs w:val="24"/>
        </w:rPr>
      </w:pPr>
      <w:r>
        <w:rPr>
          <w:sz w:val="24"/>
          <w:szCs w:val="24"/>
        </w:rPr>
        <w:t>Tell the agent:</w:t>
      </w:r>
    </w:p>
    <w:p w14:paraId="1740554C" w14:textId="4F2F3A61" w:rsidR="00300D99" w:rsidRDefault="00300D99" w:rsidP="00300D99">
      <w:pPr>
        <w:pStyle w:val="ListParagraph"/>
        <w:numPr>
          <w:ilvl w:val="1"/>
          <w:numId w:val="6"/>
        </w:numPr>
        <w:jc w:val="both"/>
        <w:rPr>
          <w:sz w:val="24"/>
          <w:szCs w:val="24"/>
        </w:rPr>
      </w:pPr>
      <w:r>
        <w:rPr>
          <w:sz w:val="24"/>
          <w:szCs w:val="24"/>
        </w:rPr>
        <w:t>Your name</w:t>
      </w:r>
    </w:p>
    <w:p w14:paraId="61DF869C" w14:textId="3360E8D6" w:rsidR="00300D99" w:rsidRDefault="00300D99" w:rsidP="00300D99">
      <w:pPr>
        <w:pStyle w:val="ListParagraph"/>
        <w:numPr>
          <w:ilvl w:val="1"/>
          <w:numId w:val="6"/>
        </w:numPr>
        <w:jc w:val="both"/>
        <w:rPr>
          <w:sz w:val="24"/>
          <w:szCs w:val="24"/>
        </w:rPr>
      </w:pPr>
      <w:r>
        <w:rPr>
          <w:sz w:val="24"/>
          <w:szCs w:val="24"/>
        </w:rPr>
        <w:t>Your Social Security Number</w:t>
      </w:r>
    </w:p>
    <w:p w14:paraId="6424EE85" w14:textId="77777777" w:rsidR="005C79E8" w:rsidRDefault="005C79E8" w:rsidP="005C79E8">
      <w:pPr>
        <w:pStyle w:val="ListParagraph"/>
        <w:jc w:val="both"/>
        <w:rPr>
          <w:sz w:val="24"/>
          <w:szCs w:val="24"/>
        </w:rPr>
      </w:pPr>
    </w:p>
    <w:p w14:paraId="1DAA8F4C" w14:textId="1C2575CD" w:rsidR="00300D99" w:rsidRPr="00300D99" w:rsidRDefault="00300D99" w:rsidP="00300D99">
      <w:pPr>
        <w:pStyle w:val="ListParagraph"/>
        <w:numPr>
          <w:ilvl w:val="0"/>
          <w:numId w:val="6"/>
        </w:numPr>
        <w:jc w:val="both"/>
        <w:rPr>
          <w:sz w:val="24"/>
          <w:szCs w:val="24"/>
        </w:rPr>
      </w:pPr>
      <w:r>
        <w:rPr>
          <w:sz w:val="24"/>
          <w:szCs w:val="24"/>
        </w:rPr>
        <w:t xml:space="preserve">The agent may also ask you for this information: </w:t>
      </w:r>
    </w:p>
    <w:p w14:paraId="1192E4CF" w14:textId="4849FA85" w:rsidR="00300D99" w:rsidRDefault="00300D99" w:rsidP="00300D99">
      <w:pPr>
        <w:pStyle w:val="ListParagraph"/>
        <w:numPr>
          <w:ilvl w:val="1"/>
          <w:numId w:val="6"/>
        </w:numPr>
        <w:jc w:val="both"/>
        <w:rPr>
          <w:sz w:val="24"/>
          <w:szCs w:val="24"/>
        </w:rPr>
      </w:pPr>
      <w:r>
        <w:rPr>
          <w:sz w:val="24"/>
          <w:szCs w:val="24"/>
        </w:rPr>
        <w:t>Your date of birth</w:t>
      </w:r>
    </w:p>
    <w:p w14:paraId="591C92BC" w14:textId="0E331B07" w:rsidR="00300D99" w:rsidRDefault="00300D99" w:rsidP="00300D99">
      <w:pPr>
        <w:pStyle w:val="ListParagraph"/>
        <w:numPr>
          <w:ilvl w:val="1"/>
          <w:numId w:val="6"/>
        </w:numPr>
        <w:jc w:val="both"/>
        <w:rPr>
          <w:sz w:val="24"/>
          <w:szCs w:val="24"/>
        </w:rPr>
      </w:pPr>
      <w:r>
        <w:rPr>
          <w:sz w:val="24"/>
          <w:szCs w:val="24"/>
        </w:rPr>
        <w:t>You</w:t>
      </w:r>
      <w:r w:rsidR="0087231D">
        <w:rPr>
          <w:sz w:val="24"/>
          <w:szCs w:val="24"/>
        </w:rPr>
        <w:t>r</w:t>
      </w:r>
      <w:r>
        <w:rPr>
          <w:sz w:val="24"/>
          <w:szCs w:val="24"/>
        </w:rPr>
        <w:t xml:space="preserve"> address</w:t>
      </w:r>
    </w:p>
    <w:p w14:paraId="2EAC1803" w14:textId="77DF553B" w:rsidR="00300D99" w:rsidRDefault="00300D99" w:rsidP="00300D99">
      <w:pPr>
        <w:pStyle w:val="ListParagraph"/>
        <w:numPr>
          <w:ilvl w:val="1"/>
          <w:numId w:val="6"/>
        </w:numPr>
        <w:jc w:val="both"/>
        <w:rPr>
          <w:sz w:val="24"/>
          <w:szCs w:val="24"/>
        </w:rPr>
      </w:pPr>
      <w:r>
        <w:rPr>
          <w:sz w:val="24"/>
          <w:szCs w:val="24"/>
        </w:rPr>
        <w:t>Your phone number</w:t>
      </w:r>
    </w:p>
    <w:p w14:paraId="4DD5AE5F" w14:textId="77777777" w:rsidR="005C79E8" w:rsidRDefault="005C79E8" w:rsidP="005C79E8">
      <w:pPr>
        <w:pStyle w:val="ListParagraph"/>
        <w:ind w:left="1440"/>
        <w:jc w:val="both"/>
        <w:rPr>
          <w:sz w:val="24"/>
          <w:szCs w:val="24"/>
        </w:rPr>
      </w:pPr>
    </w:p>
    <w:p w14:paraId="288A55A5" w14:textId="77777777" w:rsidR="0087231D" w:rsidRDefault="00300D99" w:rsidP="0087231D">
      <w:pPr>
        <w:pStyle w:val="ListParagraph"/>
        <w:numPr>
          <w:ilvl w:val="0"/>
          <w:numId w:val="6"/>
        </w:numPr>
        <w:jc w:val="both"/>
        <w:rPr>
          <w:sz w:val="24"/>
          <w:szCs w:val="24"/>
        </w:rPr>
      </w:pPr>
      <w:r>
        <w:rPr>
          <w:sz w:val="24"/>
          <w:szCs w:val="24"/>
        </w:rPr>
        <w:t>The agent may also as</w:t>
      </w:r>
      <w:r w:rsidR="005E0B0B">
        <w:rPr>
          <w:sz w:val="24"/>
          <w:szCs w:val="24"/>
        </w:rPr>
        <w:t>k</w:t>
      </w:r>
      <w:r>
        <w:rPr>
          <w:sz w:val="24"/>
          <w:szCs w:val="24"/>
        </w:rPr>
        <w:t xml:space="preserve">: “Is anyone assisting you </w:t>
      </w:r>
      <w:r w:rsidR="0087231D">
        <w:rPr>
          <w:sz w:val="24"/>
          <w:szCs w:val="24"/>
        </w:rPr>
        <w:t>on</w:t>
      </w:r>
      <w:r>
        <w:rPr>
          <w:sz w:val="24"/>
          <w:szCs w:val="24"/>
        </w:rPr>
        <w:t xml:space="preserve"> this phone call?”  If the agent asks this say, “no”, unless the person helping you is a lawyer or a Certified Public Accountant (CPA).</w:t>
      </w:r>
      <w:r w:rsidR="0087231D">
        <w:rPr>
          <w:sz w:val="24"/>
          <w:szCs w:val="24"/>
        </w:rPr>
        <w:t xml:space="preserve">  Tell the agent that you are the EIN holder.  </w:t>
      </w:r>
    </w:p>
    <w:p w14:paraId="28E6F094" w14:textId="77777777" w:rsidR="005C79E8" w:rsidRPr="00300D99" w:rsidRDefault="005C79E8" w:rsidP="005C79E8">
      <w:pPr>
        <w:pStyle w:val="ListParagraph"/>
        <w:jc w:val="both"/>
        <w:rPr>
          <w:sz w:val="24"/>
          <w:szCs w:val="24"/>
        </w:rPr>
      </w:pPr>
    </w:p>
    <w:p w14:paraId="6B46F68E" w14:textId="77777777" w:rsidR="0087231D" w:rsidRDefault="008F6C32" w:rsidP="0087231D">
      <w:pPr>
        <w:pStyle w:val="ListParagraph"/>
        <w:numPr>
          <w:ilvl w:val="0"/>
          <w:numId w:val="6"/>
        </w:numPr>
        <w:jc w:val="both"/>
        <w:rPr>
          <w:sz w:val="24"/>
          <w:szCs w:val="24"/>
        </w:rPr>
      </w:pPr>
      <w:r w:rsidRPr="00E73397">
        <w:rPr>
          <w:sz w:val="24"/>
          <w:szCs w:val="24"/>
        </w:rPr>
        <w:t xml:space="preserve">Ask the IRS agent to tell you what your EIN is and ask them to spell your name </w:t>
      </w:r>
      <w:r w:rsidR="0087231D">
        <w:rPr>
          <w:sz w:val="24"/>
          <w:szCs w:val="24"/>
        </w:rPr>
        <w:t xml:space="preserve">exactly </w:t>
      </w:r>
      <w:r w:rsidRPr="00E73397">
        <w:rPr>
          <w:sz w:val="24"/>
          <w:szCs w:val="24"/>
        </w:rPr>
        <w:t xml:space="preserve">as it appears on their records.  </w:t>
      </w:r>
      <w:r w:rsidR="0087231D">
        <w:rPr>
          <w:sz w:val="24"/>
          <w:szCs w:val="24"/>
        </w:rPr>
        <w:t xml:space="preserve">This is the most important part of the call.  Be sure you write down what the agent says they have on file, including your full first name, middle initial or name and your last name and surname (for example, </w:t>
      </w:r>
      <w:proofErr w:type="spellStart"/>
      <w:r w:rsidR="0087231D">
        <w:rPr>
          <w:sz w:val="24"/>
          <w:szCs w:val="24"/>
        </w:rPr>
        <w:t>jr.</w:t>
      </w:r>
      <w:proofErr w:type="spellEnd"/>
      <w:r w:rsidR="0087231D">
        <w:rPr>
          <w:sz w:val="24"/>
          <w:szCs w:val="24"/>
        </w:rPr>
        <w:t xml:space="preserve"> or sr.).  </w:t>
      </w:r>
      <w:r w:rsidRPr="00E73397">
        <w:rPr>
          <w:sz w:val="24"/>
          <w:szCs w:val="24"/>
        </w:rPr>
        <w:t xml:space="preserve">Write the EIN and spelling of your name down and repeat it back to the IRS agent to make sure you have written it correctly. </w:t>
      </w:r>
      <w:r w:rsidR="00FF5204">
        <w:rPr>
          <w:sz w:val="24"/>
          <w:szCs w:val="24"/>
        </w:rPr>
        <w:t xml:space="preserve"> </w:t>
      </w:r>
    </w:p>
    <w:p w14:paraId="1C6D851F" w14:textId="77777777" w:rsidR="0087231D" w:rsidRPr="0087231D" w:rsidRDefault="0087231D" w:rsidP="0087231D">
      <w:pPr>
        <w:pStyle w:val="ListParagraph"/>
        <w:rPr>
          <w:sz w:val="24"/>
          <w:szCs w:val="24"/>
        </w:rPr>
      </w:pPr>
    </w:p>
    <w:p w14:paraId="4700D6E2" w14:textId="5958785D" w:rsidR="000B2C7B" w:rsidRPr="0087231D" w:rsidRDefault="0087231D" w:rsidP="0087231D">
      <w:pPr>
        <w:pStyle w:val="ListParagraph"/>
        <w:numPr>
          <w:ilvl w:val="0"/>
          <w:numId w:val="6"/>
        </w:numPr>
        <w:jc w:val="both"/>
        <w:rPr>
          <w:sz w:val="24"/>
          <w:szCs w:val="24"/>
        </w:rPr>
      </w:pPr>
      <w:r w:rsidRPr="0087231D">
        <w:rPr>
          <w:sz w:val="24"/>
          <w:szCs w:val="24"/>
        </w:rPr>
        <w:t>After you write down the information, a</w:t>
      </w:r>
      <w:r w:rsidR="008F6C32" w:rsidRPr="0087231D">
        <w:rPr>
          <w:sz w:val="24"/>
          <w:szCs w:val="24"/>
        </w:rPr>
        <w:t xml:space="preserve">sk the IRS agent to send </w:t>
      </w:r>
      <w:r w:rsidRPr="0087231D">
        <w:rPr>
          <w:sz w:val="24"/>
          <w:szCs w:val="24"/>
        </w:rPr>
        <w:t xml:space="preserve">you </w:t>
      </w:r>
      <w:r w:rsidR="008F6C32" w:rsidRPr="0087231D">
        <w:rPr>
          <w:sz w:val="24"/>
          <w:szCs w:val="24"/>
        </w:rPr>
        <w:t>a Letter 147c either by fax or by mail</w:t>
      </w:r>
      <w:r w:rsidRPr="0087231D">
        <w:rPr>
          <w:sz w:val="24"/>
          <w:szCs w:val="24"/>
        </w:rPr>
        <w:t>.  This letter is a print-out from the IRS system that shows the EIN and your full name in the system.</w:t>
      </w:r>
      <w:r w:rsidR="008F6C32" w:rsidRPr="0087231D">
        <w:rPr>
          <w:sz w:val="24"/>
          <w:szCs w:val="24"/>
        </w:rPr>
        <w:t xml:space="preserve">  </w:t>
      </w:r>
    </w:p>
    <w:p w14:paraId="1679CA74" w14:textId="423F7787" w:rsidR="0087231D" w:rsidRDefault="0087231D" w:rsidP="003549EC">
      <w:pPr>
        <w:pStyle w:val="ListParagraph"/>
        <w:numPr>
          <w:ilvl w:val="2"/>
          <w:numId w:val="8"/>
        </w:numPr>
        <w:jc w:val="both"/>
        <w:rPr>
          <w:sz w:val="24"/>
          <w:szCs w:val="24"/>
        </w:rPr>
      </w:pPr>
      <w:r w:rsidRPr="0087231D">
        <w:rPr>
          <w:sz w:val="24"/>
          <w:szCs w:val="24"/>
        </w:rPr>
        <w:t>If you have a fax machine in your home, give the</w:t>
      </w:r>
      <w:r w:rsidR="00134D70">
        <w:rPr>
          <w:sz w:val="24"/>
          <w:szCs w:val="24"/>
        </w:rPr>
        <w:t xml:space="preserve"> agent </w:t>
      </w:r>
      <w:r w:rsidRPr="0087231D">
        <w:rPr>
          <w:sz w:val="24"/>
          <w:szCs w:val="24"/>
        </w:rPr>
        <w:t xml:space="preserve">your fax number. </w:t>
      </w:r>
    </w:p>
    <w:p w14:paraId="703C40D5" w14:textId="77777777" w:rsidR="0087231D" w:rsidRDefault="0087231D" w:rsidP="0087231D">
      <w:pPr>
        <w:pStyle w:val="ListParagraph"/>
        <w:ind w:left="1440"/>
        <w:jc w:val="both"/>
        <w:rPr>
          <w:sz w:val="24"/>
          <w:szCs w:val="24"/>
        </w:rPr>
      </w:pPr>
    </w:p>
    <w:p w14:paraId="7EB6F287" w14:textId="77777777" w:rsidR="0087231D" w:rsidRDefault="0087231D" w:rsidP="0087231D">
      <w:pPr>
        <w:pStyle w:val="ListParagraph"/>
        <w:ind w:left="1440"/>
        <w:jc w:val="both"/>
        <w:rPr>
          <w:sz w:val="24"/>
          <w:szCs w:val="24"/>
        </w:rPr>
      </w:pPr>
    </w:p>
    <w:p w14:paraId="7F196C26" w14:textId="77777777" w:rsidR="0087231D" w:rsidRDefault="0087231D" w:rsidP="0087231D">
      <w:pPr>
        <w:pStyle w:val="ListParagraph"/>
        <w:ind w:left="1440"/>
        <w:jc w:val="both"/>
        <w:rPr>
          <w:sz w:val="24"/>
          <w:szCs w:val="24"/>
        </w:rPr>
      </w:pPr>
    </w:p>
    <w:p w14:paraId="58F8CB70" w14:textId="77777777" w:rsidR="0087231D" w:rsidRDefault="0087231D" w:rsidP="0087231D">
      <w:pPr>
        <w:pStyle w:val="ListParagraph"/>
        <w:ind w:left="1440"/>
        <w:jc w:val="both"/>
        <w:rPr>
          <w:sz w:val="24"/>
          <w:szCs w:val="24"/>
        </w:rPr>
      </w:pPr>
    </w:p>
    <w:p w14:paraId="5B40D188" w14:textId="77777777" w:rsidR="0087231D" w:rsidRDefault="0087231D" w:rsidP="0087231D">
      <w:pPr>
        <w:pStyle w:val="ListParagraph"/>
        <w:ind w:left="1440"/>
        <w:jc w:val="both"/>
        <w:rPr>
          <w:sz w:val="24"/>
          <w:szCs w:val="24"/>
        </w:rPr>
      </w:pPr>
    </w:p>
    <w:p w14:paraId="2CD3E9DF" w14:textId="075CE516" w:rsidR="005E0B0B" w:rsidRDefault="008F6C32" w:rsidP="003549EC">
      <w:pPr>
        <w:pStyle w:val="ListParagraph"/>
        <w:numPr>
          <w:ilvl w:val="2"/>
          <w:numId w:val="8"/>
        </w:numPr>
        <w:jc w:val="both"/>
        <w:rPr>
          <w:sz w:val="24"/>
          <w:szCs w:val="24"/>
        </w:rPr>
      </w:pPr>
      <w:r w:rsidRPr="00E73397">
        <w:rPr>
          <w:sz w:val="24"/>
          <w:szCs w:val="24"/>
        </w:rPr>
        <w:t>If you do n</w:t>
      </w:r>
      <w:r w:rsidR="00134D70">
        <w:rPr>
          <w:sz w:val="24"/>
          <w:szCs w:val="24"/>
        </w:rPr>
        <w:t>ot have a fax machine, give the agent PPL’s</w:t>
      </w:r>
      <w:r w:rsidRPr="00E73397">
        <w:rPr>
          <w:sz w:val="24"/>
          <w:szCs w:val="24"/>
        </w:rPr>
        <w:t xml:space="preserve"> fax number: 1-866-260-6260.  This is the fax number that goes directly to the PPL Tax Team.  If the IRS agent asks you if the 866-260</w:t>
      </w:r>
      <w:r w:rsidR="00134D70">
        <w:rPr>
          <w:sz w:val="24"/>
          <w:szCs w:val="24"/>
        </w:rPr>
        <w:t>-6260</w:t>
      </w:r>
      <w:r w:rsidRPr="00E73397">
        <w:rPr>
          <w:sz w:val="24"/>
          <w:szCs w:val="24"/>
        </w:rPr>
        <w:t xml:space="preserve"> number is </w:t>
      </w:r>
      <w:r w:rsidRPr="00E73397">
        <w:rPr>
          <w:b/>
          <w:i/>
          <w:sz w:val="24"/>
          <w:szCs w:val="24"/>
        </w:rPr>
        <w:t>your</w:t>
      </w:r>
      <w:r w:rsidRPr="00E73397">
        <w:rPr>
          <w:sz w:val="24"/>
          <w:szCs w:val="24"/>
        </w:rPr>
        <w:t xml:space="preserve"> fax number, you must tell them </w:t>
      </w:r>
      <w:r w:rsidR="00134D70">
        <w:rPr>
          <w:sz w:val="24"/>
          <w:szCs w:val="24"/>
        </w:rPr>
        <w:t>no</w:t>
      </w:r>
      <w:r w:rsidRPr="00E73397">
        <w:rPr>
          <w:sz w:val="24"/>
          <w:szCs w:val="24"/>
        </w:rPr>
        <w:t xml:space="preserve">. </w:t>
      </w:r>
      <w:r w:rsidR="00134D70">
        <w:rPr>
          <w:sz w:val="24"/>
          <w:szCs w:val="24"/>
        </w:rPr>
        <w:t xml:space="preserve"> </w:t>
      </w:r>
      <w:r w:rsidRPr="00E73397">
        <w:rPr>
          <w:sz w:val="24"/>
          <w:szCs w:val="24"/>
        </w:rPr>
        <w:t xml:space="preserve">If the IRS is not comfortable sending a fax to the PPL fax number, then </w:t>
      </w:r>
      <w:r w:rsidR="00134D70">
        <w:rPr>
          <w:sz w:val="24"/>
          <w:szCs w:val="24"/>
        </w:rPr>
        <w:t xml:space="preserve">that is OK.  As the IRS agent </w:t>
      </w:r>
      <w:r w:rsidRPr="00E73397">
        <w:rPr>
          <w:sz w:val="24"/>
          <w:szCs w:val="24"/>
        </w:rPr>
        <w:t xml:space="preserve">to mail the Letter 147c to you. </w:t>
      </w:r>
    </w:p>
    <w:p w14:paraId="01633BFE" w14:textId="77777777" w:rsidR="005E0B0B" w:rsidRPr="005E0B0B" w:rsidRDefault="005E0B0B" w:rsidP="005E0B0B">
      <w:pPr>
        <w:pStyle w:val="ListParagraph"/>
        <w:ind w:left="1440"/>
        <w:jc w:val="both"/>
        <w:rPr>
          <w:sz w:val="24"/>
          <w:szCs w:val="24"/>
        </w:rPr>
      </w:pPr>
    </w:p>
    <w:p w14:paraId="7C398D24" w14:textId="7AB2E927" w:rsidR="00E73397" w:rsidRPr="005E0B0B" w:rsidRDefault="00FF5204" w:rsidP="005E0B0B">
      <w:pPr>
        <w:pStyle w:val="ListParagraph"/>
        <w:numPr>
          <w:ilvl w:val="1"/>
          <w:numId w:val="8"/>
        </w:numPr>
        <w:jc w:val="both"/>
        <w:rPr>
          <w:sz w:val="24"/>
          <w:szCs w:val="24"/>
        </w:rPr>
      </w:pPr>
      <w:r w:rsidRPr="005E0B0B">
        <w:rPr>
          <w:b/>
          <w:sz w:val="24"/>
          <w:szCs w:val="24"/>
        </w:rPr>
        <w:t>After you</w:t>
      </w:r>
      <w:r w:rsidR="005E0B0B" w:rsidRPr="005E0B0B">
        <w:rPr>
          <w:b/>
          <w:sz w:val="24"/>
          <w:szCs w:val="24"/>
        </w:rPr>
        <w:t xml:space="preserve"> </w:t>
      </w:r>
      <w:r w:rsidR="00134D70">
        <w:rPr>
          <w:b/>
          <w:sz w:val="24"/>
          <w:szCs w:val="24"/>
        </w:rPr>
        <w:t>get the information from the IRS</w:t>
      </w:r>
      <w:r w:rsidR="005E0B0B" w:rsidRPr="005E0B0B">
        <w:rPr>
          <w:b/>
          <w:sz w:val="24"/>
          <w:szCs w:val="24"/>
        </w:rPr>
        <w:t>, c</w:t>
      </w:r>
      <w:r w:rsidRPr="005E0B0B">
        <w:rPr>
          <w:b/>
          <w:sz w:val="24"/>
          <w:szCs w:val="24"/>
        </w:rPr>
        <w:t>all your Case Manager</w:t>
      </w:r>
      <w:r w:rsidR="003549EC" w:rsidRPr="005E0B0B">
        <w:rPr>
          <w:sz w:val="24"/>
          <w:szCs w:val="24"/>
        </w:rPr>
        <w:t>!</w:t>
      </w:r>
    </w:p>
    <w:p w14:paraId="617448AB" w14:textId="57013E10" w:rsidR="00FF5204" w:rsidRDefault="00FF5204" w:rsidP="005C79E8">
      <w:pPr>
        <w:pStyle w:val="ListParagraph"/>
        <w:numPr>
          <w:ilvl w:val="0"/>
          <w:numId w:val="10"/>
        </w:numPr>
        <w:jc w:val="both"/>
        <w:rPr>
          <w:sz w:val="24"/>
          <w:szCs w:val="24"/>
        </w:rPr>
      </w:pPr>
      <w:r>
        <w:rPr>
          <w:sz w:val="24"/>
          <w:szCs w:val="24"/>
        </w:rPr>
        <w:t>Tell your Case Manager the EIN that the IRS told you</w:t>
      </w:r>
      <w:r w:rsidR="005E0B0B">
        <w:rPr>
          <w:sz w:val="24"/>
          <w:szCs w:val="24"/>
        </w:rPr>
        <w:t>.</w:t>
      </w:r>
    </w:p>
    <w:p w14:paraId="4242BDB3" w14:textId="65B6CDE5" w:rsidR="00FF5204" w:rsidRDefault="005C79E8" w:rsidP="005C79E8">
      <w:pPr>
        <w:pStyle w:val="ListParagraph"/>
        <w:numPr>
          <w:ilvl w:val="0"/>
          <w:numId w:val="10"/>
        </w:numPr>
        <w:jc w:val="both"/>
        <w:rPr>
          <w:sz w:val="24"/>
          <w:szCs w:val="24"/>
        </w:rPr>
      </w:pPr>
      <w:r>
        <w:rPr>
          <w:sz w:val="24"/>
          <w:szCs w:val="24"/>
        </w:rPr>
        <w:t xml:space="preserve">Tell your Case Manager </w:t>
      </w:r>
      <w:r w:rsidR="00FF5204">
        <w:rPr>
          <w:sz w:val="24"/>
          <w:szCs w:val="24"/>
        </w:rPr>
        <w:t>the exact spelling of your name, according to the IRS</w:t>
      </w:r>
      <w:r w:rsidR="005E0B0B">
        <w:rPr>
          <w:sz w:val="24"/>
          <w:szCs w:val="24"/>
        </w:rPr>
        <w:t>.</w:t>
      </w:r>
    </w:p>
    <w:p w14:paraId="14D3147E" w14:textId="44E18FA5" w:rsidR="005E0B0B" w:rsidRDefault="005C79E8" w:rsidP="005E0B0B">
      <w:pPr>
        <w:pStyle w:val="ListParagraph"/>
        <w:numPr>
          <w:ilvl w:val="0"/>
          <w:numId w:val="10"/>
        </w:numPr>
        <w:jc w:val="both"/>
        <w:rPr>
          <w:sz w:val="24"/>
          <w:szCs w:val="24"/>
        </w:rPr>
      </w:pPr>
      <w:r>
        <w:rPr>
          <w:sz w:val="24"/>
          <w:szCs w:val="24"/>
        </w:rPr>
        <w:t>Ask your Case Manager to give this information to Jess at ODDS</w:t>
      </w:r>
      <w:r w:rsidR="005E0B0B">
        <w:rPr>
          <w:sz w:val="24"/>
          <w:szCs w:val="24"/>
        </w:rPr>
        <w:t>.</w:t>
      </w:r>
    </w:p>
    <w:p w14:paraId="1C508117" w14:textId="493C4E19" w:rsidR="00134D70" w:rsidRDefault="00134D70" w:rsidP="005E0B0B">
      <w:pPr>
        <w:pStyle w:val="ListParagraph"/>
        <w:numPr>
          <w:ilvl w:val="0"/>
          <w:numId w:val="10"/>
        </w:numPr>
        <w:jc w:val="both"/>
        <w:rPr>
          <w:sz w:val="24"/>
          <w:szCs w:val="24"/>
        </w:rPr>
      </w:pPr>
      <w:r>
        <w:rPr>
          <w:sz w:val="24"/>
          <w:szCs w:val="24"/>
        </w:rPr>
        <w:t>Tell the Case Manager that you asked the IRS to mail you the 147c letter and it will be received in 7-10 days.</w:t>
      </w:r>
    </w:p>
    <w:p w14:paraId="7728CA7A" w14:textId="30EA7BF1" w:rsidR="005C79E8" w:rsidRPr="005E0B0B" w:rsidRDefault="005C79E8" w:rsidP="005E0B0B">
      <w:pPr>
        <w:jc w:val="both"/>
        <w:rPr>
          <w:sz w:val="24"/>
          <w:szCs w:val="24"/>
        </w:rPr>
      </w:pPr>
      <w:r w:rsidRPr="005E0B0B">
        <w:rPr>
          <w:b/>
          <w:sz w:val="24"/>
          <w:szCs w:val="24"/>
        </w:rPr>
        <w:t xml:space="preserve">What happens next? </w:t>
      </w:r>
    </w:p>
    <w:p w14:paraId="73F4D73C" w14:textId="77777777" w:rsidR="00134D70" w:rsidRDefault="005C79E8" w:rsidP="00134D70">
      <w:pPr>
        <w:pStyle w:val="ListParagraph"/>
        <w:numPr>
          <w:ilvl w:val="0"/>
          <w:numId w:val="12"/>
        </w:numPr>
        <w:jc w:val="both"/>
        <w:rPr>
          <w:sz w:val="24"/>
          <w:szCs w:val="24"/>
        </w:rPr>
      </w:pPr>
      <w:r w:rsidRPr="00134D70">
        <w:rPr>
          <w:sz w:val="24"/>
          <w:szCs w:val="24"/>
        </w:rPr>
        <w:t xml:space="preserve">ODDS will send PPL the EIN and name information that you provided to your Case Manager.  </w:t>
      </w:r>
    </w:p>
    <w:p w14:paraId="6CF523E6" w14:textId="77777777" w:rsidR="00134D70" w:rsidRDefault="00134D70" w:rsidP="00134D70">
      <w:pPr>
        <w:pStyle w:val="ListParagraph"/>
        <w:jc w:val="both"/>
        <w:rPr>
          <w:sz w:val="24"/>
          <w:szCs w:val="24"/>
        </w:rPr>
      </w:pPr>
    </w:p>
    <w:p w14:paraId="3A554B6B" w14:textId="77777777" w:rsidR="00134D70" w:rsidRDefault="005C79E8" w:rsidP="00134D70">
      <w:pPr>
        <w:pStyle w:val="ListParagraph"/>
        <w:numPr>
          <w:ilvl w:val="0"/>
          <w:numId w:val="12"/>
        </w:numPr>
        <w:jc w:val="both"/>
        <w:rPr>
          <w:sz w:val="24"/>
          <w:szCs w:val="24"/>
        </w:rPr>
      </w:pPr>
      <w:r w:rsidRPr="00134D70">
        <w:rPr>
          <w:sz w:val="24"/>
          <w:szCs w:val="24"/>
        </w:rPr>
        <w:t xml:space="preserve">PPL will update </w:t>
      </w:r>
      <w:r w:rsidR="00134D70">
        <w:rPr>
          <w:sz w:val="24"/>
          <w:szCs w:val="24"/>
        </w:rPr>
        <w:t>y</w:t>
      </w:r>
      <w:r w:rsidRPr="00134D70">
        <w:rPr>
          <w:sz w:val="24"/>
          <w:szCs w:val="24"/>
        </w:rPr>
        <w:t xml:space="preserve">our </w:t>
      </w:r>
      <w:r w:rsidR="00134D70">
        <w:rPr>
          <w:sz w:val="24"/>
          <w:szCs w:val="24"/>
        </w:rPr>
        <w:t xml:space="preserve">payroll </w:t>
      </w:r>
      <w:r w:rsidRPr="00134D70">
        <w:rPr>
          <w:sz w:val="24"/>
          <w:szCs w:val="24"/>
        </w:rPr>
        <w:t xml:space="preserve">records, and contact you to let you know whether or not your EIN and name combination is correct after checking the information against IRS records.  </w:t>
      </w:r>
    </w:p>
    <w:p w14:paraId="753B21A2" w14:textId="77777777" w:rsidR="00134D70" w:rsidRPr="00134D70" w:rsidRDefault="00134D70" w:rsidP="00134D70">
      <w:pPr>
        <w:pStyle w:val="ListParagraph"/>
        <w:rPr>
          <w:sz w:val="24"/>
          <w:szCs w:val="24"/>
        </w:rPr>
      </w:pPr>
    </w:p>
    <w:p w14:paraId="74A59171" w14:textId="1F271B76" w:rsidR="00837AFD" w:rsidRPr="00134D70" w:rsidRDefault="005C79E8" w:rsidP="00134D70">
      <w:pPr>
        <w:pStyle w:val="ListParagraph"/>
        <w:numPr>
          <w:ilvl w:val="0"/>
          <w:numId w:val="12"/>
        </w:numPr>
        <w:jc w:val="both"/>
        <w:rPr>
          <w:sz w:val="24"/>
          <w:szCs w:val="24"/>
        </w:rPr>
      </w:pPr>
      <w:r w:rsidRPr="00134D70">
        <w:rPr>
          <w:sz w:val="24"/>
          <w:szCs w:val="24"/>
        </w:rPr>
        <w:t xml:space="preserve">When </w:t>
      </w:r>
      <w:r w:rsidR="00837AFD" w:rsidRPr="00134D70">
        <w:rPr>
          <w:sz w:val="24"/>
          <w:szCs w:val="24"/>
        </w:rPr>
        <w:t xml:space="preserve">you receive your </w:t>
      </w:r>
      <w:r w:rsidRPr="00134D70">
        <w:rPr>
          <w:sz w:val="24"/>
          <w:szCs w:val="24"/>
        </w:rPr>
        <w:t xml:space="preserve">IRS </w:t>
      </w:r>
      <w:r w:rsidR="00837AFD" w:rsidRPr="00134D70">
        <w:rPr>
          <w:sz w:val="24"/>
          <w:szCs w:val="24"/>
        </w:rPr>
        <w:t xml:space="preserve">Letter 147c either by fax or mail, send it immediately to PPL using one of these options: </w:t>
      </w:r>
    </w:p>
    <w:p w14:paraId="0EC98614" w14:textId="77777777" w:rsidR="00837AFD" w:rsidRPr="00E73397" w:rsidRDefault="00837AFD" w:rsidP="00995E89">
      <w:pPr>
        <w:spacing w:after="0" w:line="240" w:lineRule="auto"/>
        <w:ind w:left="720" w:right="720" w:firstLine="720"/>
        <w:jc w:val="both"/>
        <w:rPr>
          <w:rFonts w:cs="Times New Roman"/>
          <w:sz w:val="24"/>
          <w:szCs w:val="24"/>
        </w:rPr>
      </w:pPr>
      <w:r w:rsidRPr="00E73397">
        <w:rPr>
          <w:rFonts w:cs="Times New Roman"/>
          <w:sz w:val="24"/>
          <w:szCs w:val="24"/>
        </w:rPr>
        <w:t xml:space="preserve">Fax: </w:t>
      </w:r>
      <w:r w:rsidRPr="00E73397">
        <w:rPr>
          <w:rFonts w:cs="Times New Roman"/>
          <w:sz w:val="24"/>
          <w:szCs w:val="24"/>
        </w:rPr>
        <w:tab/>
      </w:r>
      <w:r w:rsidRPr="00E73397">
        <w:rPr>
          <w:rFonts w:cs="Times New Roman"/>
          <w:sz w:val="24"/>
          <w:szCs w:val="24"/>
        </w:rPr>
        <w:tab/>
        <w:t>1 – 866 -260-6260</w:t>
      </w:r>
    </w:p>
    <w:p w14:paraId="642961A3" w14:textId="77777777" w:rsidR="00837AFD" w:rsidRPr="00E73397" w:rsidRDefault="00837AFD" w:rsidP="00995E89">
      <w:pPr>
        <w:pStyle w:val="ListParagraph"/>
        <w:spacing w:after="0" w:line="240" w:lineRule="auto"/>
        <w:ind w:left="1440" w:right="720"/>
        <w:jc w:val="both"/>
        <w:rPr>
          <w:rFonts w:cs="Times New Roman"/>
          <w:sz w:val="24"/>
          <w:szCs w:val="24"/>
        </w:rPr>
      </w:pPr>
      <w:r w:rsidRPr="00E73397">
        <w:rPr>
          <w:rFonts w:cs="Times New Roman"/>
          <w:sz w:val="24"/>
          <w:szCs w:val="24"/>
        </w:rPr>
        <w:tab/>
      </w:r>
      <w:r w:rsidRPr="00E73397">
        <w:rPr>
          <w:rFonts w:cs="Times New Roman"/>
          <w:sz w:val="24"/>
          <w:szCs w:val="24"/>
        </w:rPr>
        <w:tab/>
      </w:r>
    </w:p>
    <w:p w14:paraId="2293A925" w14:textId="77777777" w:rsidR="00837AFD" w:rsidRPr="00E73397" w:rsidRDefault="00837AFD" w:rsidP="00995E89">
      <w:pPr>
        <w:pStyle w:val="ListParagraph"/>
        <w:spacing w:after="0" w:line="240" w:lineRule="auto"/>
        <w:ind w:left="1440" w:right="720"/>
        <w:jc w:val="both"/>
        <w:rPr>
          <w:rFonts w:cs="Times New Roman"/>
          <w:sz w:val="24"/>
          <w:szCs w:val="24"/>
        </w:rPr>
      </w:pPr>
      <w:r w:rsidRPr="00E73397">
        <w:rPr>
          <w:rFonts w:cs="Times New Roman"/>
          <w:sz w:val="24"/>
          <w:szCs w:val="24"/>
        </w:rPr>
        <w:tab/>
      </w:r>
      <w:r w:rsidRPr="00E73397">
        <w:rPr>
          <w:rFonts w:cs="Times New Roman"/>
          <w:sz w:val="24"/>
          <w:szCs w:val="24"/>
        </w:rPr>
        <w:tab/>
      </w:r>
      <w:r w:rsidRPr="00E73397">
        <w:rPr>
          <w:rFonts w:cs="Times New Roman"/>
          <w:sz w:val="24"/>
          <w:szCs w:val="24"/>
        </w:rPr>
        <w:tab/>
        <w:t>or</w:t>
      </w:r>
    </w:p>
    <w:p w14:paraId="15CCBEBF" w14:textId="77777777" w:rsidR="00837AFD" w:rsidRPr="00E73397" w:rsidRDefault="00837AFD" w:rsidP="00995E89">
      <w:pPr>
        <w:pStyle w:val="ListParagraph"/>
        <w:spacing w:after="0" w:line="240" w:lineRule="auto"/>
        <w:ind w:left="1440" w:right="720"/>
        <w:jc w:val="both"/>
        <w:rPr>
          <w:rFonts w:cs="Times New Roman"/>
          <w:sz w:val="24"/>
          <w:szCs w:val="24"/>
        </w:rPr>
      </w:pPr>
    </w:p>
    <w:p w14:paraId="6ABE51BE" w14:textId="77777777" w:rsidR="00837AFD" w:rsidRPr="00E73397" w:rsidRDefault="00837AFD" w:rsidP="00995E89">
      <w:pPr>
        <w:spacing w:after="0" w:line="240" w:lineRule="auto"/>
        <w:ind w:left="1080" w:right="720" w:firstLine="360"/>
        <w:jc w:val="both"/>
        <w:rPr>
          <w:rFonts w:cs="Times New Roman"/>
          <w:sz w:val="24"/>
          <w:szCs w:val="24"/>
        </w:rPr>
      </w:pPr>
      <w:r w:rsidRPr="00E73397">
        <w:rPr>
          <w:rFonts w:cs="Times New Roman"/>
          <w:sz w:val="24"/>
          <w:szCs w:val="24"/>
        </w:rPr>
        <w:t xml:space="preserve">Mail: </w:t>
      </w:r>
      <w:r w:rsidRPr="00E73397">
        <w:rPr>
          <w:rFonts w:cs="Times New Roman"/>
          <w:sz w:val="24"/>
          <w:szCs w:val="24"/>
        </w:rPr>
        <w:tab/>
      </w:r>
      <w:r w:rsidRPr="00E73397">
        <w:rPr>
          <w:rFonts w:cs="Times New Roman"/>
          <w:sz w:val="24"/>
          <w:szCs w:val="24"/>
        </w:rPr>
        <w:tab/>
        <w:t>Public Partnerships</w:t>
      </w:r>
    </w:p>
    <w:p w14:paraId="2252D43F" w14:textId="77777777" w:rsidR="00837AFD" w:rsidRPr="00E73397" w:rsidRDefault="00837AFD" w:rsidP="00995E89">
      <w:pPr>
        <w:spacing w:after="0" w:line="240" w:lineRule="auto"/>
        <w:ind w:left="1080" w:right="720"/>
        <w:jc w:val="both"/>
        <w:rPr>
          <w:rFonts w:cs="Times New Roman"/>
          <w:sz w:val="24"/>
          <w:szCs w:val="24"/>
        </w:rPr>
      </w:pPr>
      <w:r w:rsidRPr="00E73397">
        <w:rPr>
          <w:rFonts w:cs="Times New Roman"/>
          <w:sz w:val="24"/>
          <w:szCs w:val="24"/>
        </w:rPr>
        <w:tab/>
      </w:r>
      <w:r w:rsidRPr="00E73397">
        <w:rPr>
          <w:rFonts w:cs="Times New Roman"/>
          <w:sz w:val="24"/>
          <w:szCs w:val="24"/>
        </w:rPr>
        <w:tab/>
      </w:r>
      <w:r w:rsidRPr="00E73397">
        <w:rPr>
          <w:rFonts w:cs="Times New Roman"/>
          <w:sz w:val="24"/>
          <w:szCs w:val="24"/>
        </w:rPr>
        <w:tab/>
        <w:t>Attn: Enrollment Department</w:t>
      </w:r>
    </w:p>
    <w:p w14:paraId="5EA52FC7" w14:textId="77777777" w:rsidR="00837AFD" w:rsidRPr="00E73397" w:rsidRDefault="00837AFD" w:rsidP="00995E89">
      <w:pPr>
        <w:spacing w:after="0" w:line="240" w:lineRule="auto"/>
        <w:ind w:left="2160" w:right="720" w:firstLine="720"/>
        <w:jc w:val="both"/>
        <w:rPr>
          <w:rFonts w:cs="Times New Roman"/>
          <w:sz w:val="24"/>
          <w:szCs w:val="24"/>
        </w:rPr>
      </w:pPr>
      <w:r w:rsidRPr="00E73397">
        <w:rPr>
          <w:rFonts w:cs="Times New Roman"/>
          <w:sz w:val="24"/>
          <w:szCs w:val="24"/>
        </w:rPr>
        <w:t xml:space="preserve">P.O. Box 50040 </w:t>
      </w:r>
    </w:p>
    <w:p w14:paraId="0226DCA8" w14:textId="77777777" w:rsidR="00837AFD" w:rsidRPr="00E73397" w:rsidRDefault="00837AFD" w:rsidP="00995E89">
      <w:pPr>
        <w:spacing w:after="0" w:line="240" w:lineRule="auto"/>
        <w:ind w:left="2880" w:right="720"/>
        <w:jc w:val="both"/>
        <w:rPr>
          <w:rFonts w:cs="Times New Roman"/>
          <w:sz w:val="24"/>
          <w:szCs w:val="24"/>
        </w:rPr>
      </w:pPr>
      <w:r w:rsidRPr="00E73397">
        <w:rPr>
          <w:rFonts w:cs="Times New Roman"/>
          <w:sz w:val="24"/>
          <w:szCs w:val="24"/>
        </w:rPr>
        <w:t>Phoenix, AZ 85076</w:t>
      </w:r>
    </w:p>
    <w:p w14:paraId="460AD42C" w14:textId="62AA91D6" w:rsidR="00E73397" w:rsidRDefault="00E73397" w:rsidP="00E73397">
      <w:pPr>
        <w:jc w:val="both"/>
        <w:rPr>
          <w:sz w:val="24"/>
          <w:szCs w:val="24"/>
        </w:rPr>
      </w:pPr>
    </w:p>
    <w:p w14:paraId="44A9BAAC" w14:textId="1CC960DD" w:rsidR="00990E4D" w:rsidRPr="0012203A" w:rsidRDefault="00990E4D" w:rsidP="00E73397">
      <w:pPr>
        <w:jc w:val="both"/>
        <w:rPr>
          <w:b/>
          <w:sz w:val="24"/>
          <w:szCs w:val="24"/>
        </w:rPr>
      </w:pPr>
      <w:r w:rsidRPr="0012203A">
        <w:rPr>
          <w:b/>
          <w:sz w:val="24"/>
          <w:szCs w:val="24"/>
        </w:rPr>
        <w:t xml:space="preserve">Other tips to know: </w:t>
      </w:r>
    </w:p>
    <w:p w14:paraId="60975540" w14:textId="021F7300" w:rsidR="0012203A" w:rsidRDefault="0012203A" w:rsidP="00990E4D">
      <w:pPr>
        <w:pStyle w:val="ListParagraph"/>
        <w:numPr>
          <w:ilvl w:val="0"/>
          <w:numId w:val="11"/>
        </w:numPr>
        <w:jc w:val="both"/>
        <w:rPr>
          <w:sz w:val="24"/>
          <w:szCs w:val="24"/>
        </w:rPr>
      </w:pPr>
      <w:r>
        <w:rPr>
          <w:sz w:val="24"/>
          <w:szCs w:val="24"/>
        </w:rPr>
        <w:t>The IRS answers calls from 7 a.m. - 7:00 p.m., taxpayer local time.</w:t>
      </w:r>
    </w:p>
    <w:p w14:paraId="36A20139" w14:textId="434525E1" w:rsidR="00990E4D" w:rsidRDefault="00990E4D" w:rsidP="00990E4D">
      <w:pPr>
        <w:pStyle w:val="ListParagraph"/>
        <w:numPr>
          <w:ilvl w:val="0"/>
          <w:numId w:val="11"/>
        </w:numPr>
        <w:jc w:val="both"/>
        <w:rPr>
          <w:sz w:val="24"/>
          <w:szCs w:val="24"/>
        </w:rPr>
      </w:pPr>
      <w:r>
        <w:rPr>
          <w:sz w:val="24"/>
          <w:szCs w:val="24"/>
        </w:rPr>
        <w:t xml:space="preserve">Early morning </w:t>
      </w:r>
      <w:r w:rsidR="00743375">
        <w:rPr>
          <w:sz w:val="24"/>
          <w:szCs w:val="24"/>
        </w:rPr>
        <w:t>or late afternoon are the best times to call</w:t>
      </w:r>
      <w:r w:rsidR="005E0B0B">
        <w:rPr>
          <w:sz w:val="24"/>
          <w:szCs w:val="24"/>
        </w:rPr>
        <w:t xml:space="preserve"> the IRS</w:t>
      </w:r>
      <w:r w:rsidR="00743375">
        <w:rPr>
          <w:sz w:val="24"/>
          <w:szCs w:val="24"/>
        </w:rPr>
        <w:t xml:space="preserve">.  </w:t>
      </w:r>
    </w:p>
    <w:p w14:paraId="114486FB" w14:textId="405D8E27" w:rsidR="00743375" w:rsidRPr="00990E4D" w:rsidRDefault="00743375" w:rsidP="00990E4D">
      <w:pPr>
        <w:pStyle w:val="ListParagraph"/>
        <w:numPr>
          <w:ilvl w:val="0"/>
          <w:numId w:val="11"/>
        </w:numPr>
        <w:jc w:val="both"/>
        <w:rPr>
          <w:sz w:val="24"/>
          <w:szCs w:val="24"/>
        </w:rPr>
      </w:pPr>
      <w:r>
        <w:rPr>
          <w:sz w:val="24"/>
          <w:szCs w:val="24"/>
        </w:rPr>
        <w:t>The IRS can send your Letter 147c to a P.O. Box</w:t>
      </w:r>
    </w:p>
    <w:sectPr w:rsidR="00743375" w:rsidRPr="00990E4D" w:rsidSect="00F0571C">
      <w:headerReference w:type="default" r:id="rId8"/>
      <w:footerReference w:type="default" r:id="rId9"/>
      <w:pgSz w:w="12240" w:h="15840"/>
      <w:pgMar w:top="1440" w:right="1440" w:bottom="144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18D5" w14:textId="77777777" w:rsidR="007625AD" w:rsidRDefault="007625AD" w:rsidP="00874BC3">
      <w:pPr>
        <w:spacing w:after="0" w:line="240" w:lineRule="auto"/>
      </w:pPr>
      <w:r>
        <w:separator/>
      </w:r>
    </w:p>
  </w:endnote>
  <w:endnote w:type="continuationSeparator" w:id="0">
    <w:p w14:paraId="15B863EF" w14:textId="77777777" w:rsidR="007625AD" w:rsidRDefault="007625AD" w:rsidP="0087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CBEEE" w14:textId="77777777" w:rsidR="00874BC3" w:rsidRDefault="00874BC3" w:rsidP="00874BC3">
    <w:r>
      <w:t xml:space="preserve">Public Partnerships, LLC                             Guide for Confirming your Employer Identification Number (EIN) </w:t>
    </w:r>
    <w:r>
      <w:tab/>
    </w:r>
    <w:r>
      <w:tab/>
    </w:r>
    <w:r>
      <w:tab/>
    </w:r>
  </w:p>
  <w:p w14:paraId="3E95A6C6" w14:textId="77777777" w:rsidR="00874BC3" w:rsidRDefault="00874BC3">
    <w:pPr>
      <w:pStyle w:val="Footer"/>
    </w:pPr>
  </w:p>
  <w:p w14:paraId="0E2BCC81" w14:textId="77777777" w:rsidR="00874BC3" w:rsidRDefault="00874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E652" w14:textId="77777777" w:rsidR="007625AD" w:rsidRDefault="007625AD" w:rsidP="00874BC3">
      <w:pPr>
        <w:spacing w:after="0" w:line="240" w:lineRule="auto"/>
      </w:pPr>
      <w:r>
        <w:separator/>
      </w:r>
    </w:p>
  </w:footnote>
  <w:footnote w:type="continuationSeparator" w:id="0">
    <w:p w14:paraId="4880A9D6" w14:textId="77777777" w:rsidR="007625AD" w:rsidRDefault="007625AD" w:rsidP="00874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471C3" w14:textId="22EB2875" w:rsidR="00125C0F" w:rsidRDefault="001A2736">
    <w:pPr>
      <w:pStyle w:val="Header"/>
    </w:pPr>
    <w:sdt>
      <w:sdtPr>
        <w:id w:val="1912963968"/>
        <w:docPartObj>
          <w:docPartGallery w:val="Watermarks"/>
          <w:docPartUnique/>
        </w:docPartObj>
      </w:sdtPr>
      <w:sdtEndPr/>
      <w:sdtContent>
        <w:r>
          <w:rPr>
            <w:noProof/>
          </w:rPr>
          <w:pict w14:anchorId="510CA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9575" o:spid="_x0000_s2049" type="#_x0000_t136" style="position:absolute;margin-left:0;margin-top:0;width:412.4pt;height:247.4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5C0F" w:rsidRPr="00F0571C">
      <w:rPr>
        <w:rFonts w:cs="Arial"/>
        <w:noProof/>
        <w:color w:val="1F497D"/>
        <w:sz w:val="24"/>
        <w:szCs w:val="24"/>
      </w:rPr>
      <w:drawing>
        <wp:anchor distT="0" distB="0" distL="114300" distR="114300" simplePos="0" relativeHeight="251657216" behindDoc="0" locked="0" layoutInCell="1" allowOverlap="1" wp14:anchorId="61EEE2C7" wp14:editId="247EDABD">
          <wp:simplePos x="0" y="0"/>
          <wp:positionH relativeFrom="margin">
            <wp:align>left</wp:align>
          </wp:positionH>
          <wp:positionV relativeFrom="margin">
            <wp:posOffset>-358140</wp:posOffset>
          </wp:positionV>
          <wp:extent cx="2518410" cy="749935"/>
          <wp:effectExtent l="0" t="0" r="0" b="0"/>
          <wp:wrapSquare wrapText="bothSides"/>
          <wp:docPr id="13" name="Picture 1" descr="PPL_OFCL_BM_P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_OFCL_BM_P328"/>
                  <pic:cNvPicPr>
                    <a:picLocks noChangeAspect="1" noChangeArrowheads="1"/>
                  </pic:cNvPicPr>
                </pic:nvPicPr>
                <pic:blipFill>
                  <a:blip r:embed="rId1" r:link="rId2" cstate="print"/>
                  <a:srcRect/>
                  <a:stretch>
                    <a:fillRect/>
                  </a:stretch>
                </pic:blipFill>
                <pic:spPr bwMode="auto">
                  <a:xfrm>
                    <a:off x="0" y="0"/>
                    <a:ext cx="2518410" cy="749935"/>
                  </a:xfrm>
                  <a:prstGeom prst="rect">
                    <a:avLst/>
                  </a:prstGeom>
                  <a:noFill/>
                  <a:ln w="9525">
                    <a:noFill/>
                    <a:miter lim="800000"/>
                    <a:headEnd/>
                    <a:tailEnd/>
                  </a:ln>
                </pic:spPr>
              </pic:pic>
            </a:graphicData>
          </a:graphic>
        </wp:anchor>
      </w:drawing>
    </w:r>
  </w:p>
  <w:p w14:paraId="577D32B6" w14:textId="77777777" w:rsidR="00125C0F" w:rsidRDefault="00125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14CE"/>
    <w:multiLevelType w:val="hybridMultilevel"/>
    <w:tmpl w:val="3C7A8548"/>
    <w:lvl w:ilvl="0" w:tplc="29784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4836"/>
    <w:multiLevelType w:val="hybridMultilevel"/>
    <w:tmpl w:val="0234EDB6"/>
    <w:lvl w:ilvl="0" w:tplc="60DEA052">
      <w:start w:val="2"/>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C5D6FCA"/>
    <w:multiLevelType w:val="hybridMultilevel"/>
    <w:tmpl w:val="C738501A"/>
    <w:lvl w:ilvl="0" w:tplc="C5FA7D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952E0"/>
    <w:multiLevelType w:val="hybridMultilevel"/>
    <w:tmpl w:val="39BEA836"/>
    <w:lvl w:ilvl="0" w:tplc="A7E0A95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70978"/>
    <w:multiLevelType w:val="hybridMultilevel"/>
    <w:tmpl w:val="C6009D92"/>
    <w:lvl w:ilvl="0" w:tplc="0409001B">
      <w:start w:val="1"/>
      <w:numFmt w:val="lowerRoman"/>
      <w:lvlText w:val="%1."/>
      <w:lvlJc w:val="right"/>
      <w:pPr>
        <w:ind w:left="14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F542E"/>
    <w:multiLevelType w:val="hybridMultilevel"/>
    <w:tmpl w:val="23667038"/>
    <w:lvl w:ilvl="0" w:tplc="728246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883F26"/>
    <w:multiLevelType w:val="hybridMultilevel"/>
    <w:tmpl w:val="4800B81A"/>
    <w:lvl w:ilvl="0" w:tplc="FB385D8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933068"/>
    <w:multiLevelType w:val="hybridMultilevel"/>
    <w:tmpl w:val="2EA286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0DBB"/>
    <w:multiLevelType w:val="hybridMultilevel"/>
    <w:tmpl w:val="EA6CD3E6"/>
    <w:lvl w:ilvl="0" w:tplc="DB8C19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D57AF3"/>
    <w:multiLevelType w:val="hybridMultilevel"/>
    <w:tmpl w:val="008AF3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244BF3"/>
    <w:multiLevelType w:val="hybridMultilevel"/>
    <w:tmpl w:val="CB2CC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5103D"/>
    <w:multiLevelType w:val="hybridMultilevel"/>
    <w:tmpl w:val="7BCE0238"/>
    <w:lvl w:ilvl="0" w:tplc="BDFC061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2"/>
  </w:num>
  <w:num w:numId="6">
    <w:abstractNumId w:val="3"/>
  </w:num>
  <w:num w:numId="7">
    <w:abstractNumId w:val="11"/>
  </w:num>
  <w:num w:numId="8">
    <w:abstractNumId w:val="1"/>
  </w:num>
  <w:num w:numId="9">
    <w:abstractNumId w:val="7"/>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21"/>
    <w:rsid w:val="00025031"/>
    <w:rsid w:val="00054377"/>
    <w:rsid w:val="000A2083"/>
    <w:rsid w:val="000B2C7B"/>
    <w:rsid w:val="00106580"/>
    <w:rsid w:val="0012203A"/>
    <w:rsid w:val="00125C0F"/>
    <w:rsid w:val="00134D70"/>
    <w:rsid w:val="001640D5"/>
    <w:rsid w:val="001A2736"/>
    <w:rsid w:val="001D62F8"/>
    <w:rsid w:val="00203B75"/>
    <w:rsid w:val="002061E8"/>
    <w:rsid w:val="002C7654"/>
    <w:rsid w:val="002D2977"/>
    <w:rsid w:val="00300D99"/>
    <w:rsid w:val="003549EC"/>
    <w:rsid w:val="00386DFA"/>
    <w:rsid w:val="003D062D"/>
    <w:rsid w:val="00460D21"/>
    <w:rsid w:val="00474A1A"/>
    <w:rsid w:val="0049109B"/>
    <w:rsid w:val="004A1B74"/>
    <w:rsid w:val="004C25BD"/>
    <w:rsid w:val="005A218B"/>
    <w:rsid w:val="005C79E8"/>
    <w:rsid w:val="005E0B0B"/>
    <w:rsid w:val="00695CE1"/>
    <w:rsid w:val="00743375"/>
    <w:rsid w:val="007625AD"/>
    <w:rsid w:val="0079170B"/>
    <w:rsid w:val="00837AFD"/>
    <w:rsid w:val="0087231D"/>
    <w:rsid w:val="00874BC3"/>
    <w:rsid w:val="008E01CA"/>
    <w:rsid w:val="008F6C32"/>
    <w:rsid w:val="00990E4D"/>
    <w:rsid w:val="00995E89"/>
    <w:rsid w:val="009C447B"/>
    <w:rsid w:val="00A41D90"/>
    <w:rsid w:val="00A46493"/>
    <w:rsid w:val="00B46BC4"/>
    <w:rsid w:val="00B90E5B"/>
    <w:rsid w:val="00C63EDF"/>
    <w:rsid w:val="00CB7686"/>
    <w:rsid w:val="00D32839"/>
    <w:rsid w:val="00D41250"/>
    <w:rsid w:val="00D602A5"/>
    <w:rsid w:val="00E73397"/>
    <w:rsid w:val="00E75ABA"/>
    <w:rsid w:val="00EB0432"/>
    <w:rsid w:val="00F0571C"/>
    <w:rsid w:val="00FA51D5"/>
    <w:rsid w:val="00FF5204"/>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DF2533"/>
  <w15:chartTrackingRefBased/>
  <w15:docId w15:val="{C7E19F88-DCFC-45B5-85D7-CF3DB2C1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C3"/>
  </w:style>
  <w:style w:type="paragraph" w:styleId="Footer">
    <w:name w:val="footer"/>
    <w:basedOn w:val="Normal"/>
    <w:link w:val="FooterChar"/>
    <w:uiPriority w:val="99"/>
    <w:unhideWhenUsed/>
    <w:rsid w:val="0087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C3"/>
  </w:style>
  <w:style w:type="paragraph" w:styleId="ListParagraph">
    <w:name w:val="List Paragraph"/>
    <w:basedOn w:val="Normal"/>
    <w:uiPriority w:val="34"/>
    <w:qFormat/>
    <w:rsid w:val="0079170B"/>
    <w:pPr>
      <w:ind w:left="720"/>
      <w:contextualSpacing/>
    </w:pPr>
  </w:style>
  <w:style w:type="character" w:styleId="CommentReference">
    <w:name w:val="annotation reference"/>
    <w:basedOn w:val="DefaultParagraphFont"/>
    <w:uiPriority w:val="99"/>
    <w:semiHidden/>
    <w:unhideWhenUsed/>
    <w:rsid w:val="000A2083"/>
    <w:rPr>
      <w:sz w:val="16"/>
      <w:szCs w:val="16"/>
    </w:rPr>
  </w:style>
  <w:style w:type="paragraph" w:styleId="CommentText">
    <w:name w:val="annotation text"/>
    <w:basedOn w:val="Normal"/>
    <w:link w:val="CommentTextChar"/>
    <w:uiPriority w:val="99"/>
    <w:semiHidden/>
    <w:unhideWhenUsed/>
    <w:rsid w:val="000A2083"/>
    <w:pPr>
      <w:spacing w:line="240" w:lineRule="auto"/>
    </w:pPr>
    <w:rPr>
      <w:sz w:val="20"/>
      <w:szCs w:val="20"/>
    </w:rPr>
  </w:style>
  <w:style w:type="character" w:customStyle="1" w:styleId="CommentTextChar">
    <w:name w:val="Comment Text Char"/>
    <w:basedOn w:val="DefaultParagraphFont"/>
    <w:link w:val="CommentText"/>
    <w:uiPriority w:val="99"/>
    <w:semiHidden/>
    <w:rsid w:val="000A2083"/>
    <w:rPr>
      <w:sz w:val="20"/>
      <w:szCs w:val="20"/>
    </w:rPr>
  </w:style>
  <w:style w:type="paragraph" w:styleId="CommentSubject">
    <w:name w:val="annotation subject"/>
    <w:basedOn w:val="CommentText"/>
    <w:next w:val="CommentText"/>
    <w:link w:val="CommentSubjectChar"/>
    <w:uiPriority w:val="99"/>
    <w:semiHidden/>
    <w:unhideWhenUsed/>
    <w:rsid w:val="000A2083"/>
    <w:rPr>
      <w:b/>
      <w:bCs/>
    </w:rPr>
  </w:style>
  <w:style w:type="character" w:customStyle="1" w:styleId="CommentSubjectChar">
    <w:name w:val="Comment Subject Char"/>
    <w:basedOn w:val="CommentTextChar"/>
    <w:link w:val="CommentSubject"/>
    <w:uiPriority w:val="99"/>
    <w:semiHidden/>
    <w:rsid w:val="000A2083"/>
    <w:rPr>
      <w:b/>
      <w:bCs/>
      <w:sz w:val="20"/>
      <w:szCs w:val="20"/>
    </w:rPr>
  </w:style>
  <w:style w:type="paragraph" w:styleId="BalloonText">
    <w:name w:val="Balloon Text"/>
    <w:basedOn w:val="Normal"/>
    <w:link w:val="BalloonTextChar"/>
    <w:uiPriority w:val="99"/>
    <w:semiHidden/>
    <w:unhideWhenUsed/>
    <w:rsid w:val="000A2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CFE889.1A6CB8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EAF2E-0DA1-4F34-B47B-13FE4DFD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Lynne</dc:creator>
  <cp:keywords/>
  <dc:description/>
  <cp:lastModifiedBy>Linda Jones</cp:lastModifiedBy>
  <cp:revision>2</cp:revision>
  <dcterms:created xsi:type="dcterms:W3CDTF">2017-04-04T22:45:00Z</dcterms:created>
  <dcterms:modified xsi:type="dcterms:W3CDTF">2017-04-04T22:45:00Z</dcterms:modified>
</cp:coreProperties>
</file>